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ED5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ED5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t-EE"/>
        </w:rPr>
        <w:drawing>
          <wp:inline distT="0" distB="0" distL="0" distR="0" wp14:anchorId="006B033D" wp14:editId="2467FC5A">
            <wp:extent cx="2895600" cy="38417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3ED5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1E02" w:rsidRDefault="006A1E02" w:rsidP="00413E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3378" w:rsidRDefault="00373378" w:rsidP="00413E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KULTUURI- JA SPORDITÖÖ PEASPETSIALISTI</w:t>
      </w:r>
      <w:r w:rsidR="00413E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3ED5" w:rsidRDefault="00413ED5" w:rsidP="00413E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2A99">
        <w:rPr>
          <w:rFonts w:ascii="Times New Roman" w:hAnsi="Times New Roman" w:cs="Times New Roman"/>
          <w:sz w:val="28"/>
          <w:szCs w:val="28"/>
        </w:rPr>
        <w:t>KÄSKKIRI</w:t>
      </w:r>
    </w:p>
    <w:p w:rsidR="00413ED5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Linnamäe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 w:rsidR="00A43174">
        <w:rPr>
          <w:rFonts w:ascii="Times New Roman" w:eastAsia="Times New Roman" w:hAnsi="Times New Roman" w:cs="Times New Roman"/>
          <w:sz w:val="24"/>
          <w:szCs w:val="24"/>
        </w:rPr>
        <w:t xml:space="preserve"> 14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05.2025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  nr 10-5/</w:t>
      </w:r>
      <w:r>
        <w:rPr>
          <w:rFonts w:ascii="Times New Roman" w:eastAsia="Times New Roman" w:hAnsi="Times New Roman" w:cs="Times New Roman"/>
          <w:sz w:val="24"/>
          <w:szCs w:val="24"/>
        </w:rPr>
        <w:t>25-</w:t>
      </w:r>
      <w:r w:rsidR="00B42577">
        <w:rPr>
          <w:rFonts w:ascii="Times New Roman" w:eastAsia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ED5" w:rsidRPr="001A0A26" w:rsidRDefault="00413ED5" w:rsidP="00413ED5">
      <w:pPr>
        <w:widowControl w:val="0"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1A0A26">
        <w:rPr>
          <w:rFonts w:ascii="Times New Roman" w:eastAsia="Times New Roman" w:hAnsi="Times New Roman" w:cs="Times New Roman"/>
          <w:b/>
          <w:sz w:val="24"/>
          <w:szCs w:val="24"/>
        </w:rPr>
        <w:t>Loa andmine avaliku ürituse korraldamiseks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13ED5" w:rsidRDefault="00A43174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Linnamäe Arenguselts MTÜ</w:t>
      </w:r>
      <w:r w:rsidR="00373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ED5" w:rsidRPr="001A0A26">
        <w:rPr>
          <w:rFonts w:ascii="Times New Roman" w:eastAsia="Times New Roman" w:hAnsi="Times New Roman" w:cs="Times New Roman"/>
          <w:sz w:val="24"/>
          <w:szCs w:val="24"/>
        </w:rPr>
        <w:t>esitas Lääne-Nigula Vallavalitsusele taotlus</w:t>
      </w:r>
      <w:r w:rsidR="00413ED5">
        <w:rPr>
          <w:rFonts w:ascii="Times New Roman" w:eastAsia="Times New Roman" w:hAnsi="Times New Roman" w:cs="Times New Roman"/>
          <w:sz w:val="24"/>
          <w:szCs w:val="24"/>
        </w:rPr>
        <w:t xml:space="preserve">e avaliku ürituse, </w:t>
      </w:r>
      <w:r>
        <w:rPr>
          <w:rFonts w:ascii="Times New Roman" w:eastAsia="Times New Roman" w:hAnsi="Times New Roman" w:cs="Times New Roman"/>
          <w:sz w:val="24"/>
          <w:szCs w:val="24"/>
        </w:rPr>
        <w:t>Oru OTT kevadlaada korraldamiseks, mis toimub 18</w:t>
      </w:r>
      <w:r w:rsidR="00413ED5">
        <w:rPr>
          <w:rFonts w:ascii="Times New Roman" w:eastAsia="Times New Roman" w:hAnsi="Times New Roman" w:cs="Times New Roman"/>
          <w:sz w:val="24"/>
          <w:szCs w:val="24"/>
        </w:rPr>
        <w:t>.05.2025</w:t>
      </w:r>
      <w:r w:rsidR="00413ED5" w:rsidRPr="001A0A26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astal ajavahemikul kell 11-14</w:t>
      </w:r>
      <w:r w:rsidR="00413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Krooning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kuuluval Linnamäe teeristi turuplatsi </w:t>
      </w:r>
      <w:r w:rsidR="00413ED5">
        <w:rPr>
          <w:rFonts w:ascii="Times New Roman" w:eastAsia="Times New Roman" w:hAnsi="Times New Roman" w:cs="Times New Roman"/>
          <w:sz w:val="24"/>
          <w:szCs w:val="24"/>
        </w:rPr>
        <w:t xml:space="preserve">territooriumil, Linnamäe külas, Oru osavallas. </w:t>
      </w:r>
    </w:p>
    <w:p w:rsidR="00413ED5" w:rsidRPr="001A0A26" w:rsidRDefault="00373378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Prognoositud osalejate arv on </w:t>
      </w:r>
      <w:r w:rsidR="00A43174">
        <w:rPr>
          <w:rFonts w:ascii="Times New Roman" w:eastAsia="Times New Roman" w:hAnsi="Times New Roman" w:cs="Times New Roman"/>
          <w:sz w:val="24"/>
          <w:szCs w:val="24"/>
        </w:rPr>
        <w:t xml:space="preserve">kuni 300 </w:t>
      </w:r>
      <w:r>
        <w:rPr>
          <w:rFonts w:ascii="Times New Roman" w:eastAsia="Times New Roman" w:hAnsi="Times New Roman" w:cs="Times New Roman"/>
          <w:sz w:val="24"/>
          <w:szCs w:val="24"/>
        </w:rPr>
        <w:t>inimest. Ü</w:t>
      </w:r>
      <w:r w:rsidR="00413ED5" w:rsidRPr="001A0A26">
        <w:rPr>
          <w:rFonts w:ascii="Times New Roman" w:eastAsia="Times New Roman" w:hAnsi="Times New Roman" w:cs="Times New Roman"/>
          <w:sz w:val="24"/>
          <w:szCs w:val="24"/>
        </w:rPr>
        <w:t>rituse korraldamisega ei kaasne teede ja tänavate sulgemist ning liikluskorralduse muutmist.</w:t>
      </w:r>
      <w:r w:rsidR="00413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3174">
        <w:rPr>
          <w:rFonts w:ascii="Times New Roman" w:eastAsia="Times New Roman" w:hAnsi="Times New Roman" w:cs="Times New Roman"/>
          <w:sz w:val="24"/>
          <w:szCs w:val="24"/>
        </w:rPr>
        <w:t>Parkimine on korraldatud Oru Auto AS territooriumil.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Võttes aluseks kohaliku omavalitsuse korralduse seaduse § 30 lõike 1 punkti 3,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korrakaitseseaduse § 56 lõike 1 punkt 2,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Lääne-Nigula Vallavolikogu 19.04.2018 määruse nr 21 „Avalike ürituste korraldamise ja pidamise kord Lääne-Nigula vallas” § 4 punkt lõike 2  ning</w:t>
      </w:r>
      <w:r w:rsidR="00A43174">
        <w:rPr>
          <w:rFonts w:ascii="Times New Roman" w:eastAsia="Times New Roman" w:hAnsi="Times New Roman" w:cs="Times New Roman"/>
          <w:sz w:val="24"/>
          <w:szCs w:val="24"/>
        </w:rPr>
        <w:t xml:space="preserve"> Linnamäe Arenguselts MTÜ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  taotluse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413ED5" w:rsidRPr="009C2068" w:rsidRDefault="009C2068" w:rsidP="009C2068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1. </w:t>
      </w:r>
      <w:r w:rsidR="00413ED5" w:rsidRPr="009C2068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Lubada </w:t>
      </w:r>
      <w:r w:rsidR="00A43174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Linnamäe Arenguselts MTÜ-l (registrikood 80400564) </w:t>
      </w:r>
      <w:r w:rsidR="00413ED5" w:rsidRPr="009C2068">
        <w:rPr>
          <w:rFonts w:ascii="Times New Roman" w:eastAsia="Calibri" w:hAnsi="Times New Roman" w:cs="Times New Roman"/>
          <w:sz w:val="24"/>
          <w:szCs w:val="24"/>
          <w:lang w:eastAsia="et-EE"/>
        </w:rPr>
        <w:t>korraldada Oru osavallas</w:t>
      </w:r>
      <w:r w:rsidR="00413ED5" w:rsidRPr="009C2068">
        <w:rPr>
          <w:rFonts w:ascii="Times New Roman" w:eastAsia="Times New Roman" w:hAnsi="Times New Roman" w:cs="Times New Roman"/>
          <w:sz w:val="24"/>
          <w:szCs w:val="24"/>
        </w:rPr>
        <w:t>, Linnamäe külas</w:t>
      </w:r>
      <w:r w:rsidR="00A43174">
        <w:rPr>
          <w:rFonts w:ascii="Times New Roman" w:eastAsia="Times New Roman" w:hAnsi="Times New Roman" w:cs="Times New Roman"/>
          <w:sz w:val="24"/>
          <w:szCs w:val="24"/>
        </w:rPr>
        <w:t xml:space="preserve">, Linnamäe teeristi turuplatsil </w:t>
      </w:r>
      <w:r w:rsidR="00A43174" w:rsidRPr="00A43174">
        <w:rPr>
          <w:rFonts w:ascii="Times New Roman" w:eastAsia="Times New Roman" w:hAnsi="Times New Roman" w:cs="Times New Roman"/>
          <w:b/>
          <w:sz w:val="24"/>
          <w:szCs w:val="24"/>
        </w:rPr>
        <w:t xml:space="preserve">Oru </w:t>
      </w:r>
      <w:proofErr w:type="spellStart"/>
      <w:r w:rsidR="00A43174" w:rsidRPr="00A43174">
        <w:rPr>
          <w:rFonts w:ascii="Times New Roman" w:eastAsia="Times New Roman" w:hAnsi="Times New Roman" w:cs="Times New Roman"/>
          <w:b/>
          <w:sz w:val="24"/>
          <w:szCs w:val="24"/>
        </w:rPr>
        <w:t>OTTi</w:t>
      </w:r>
      <w:proofErr w:type="spellEnd"/>
      <w:r w:rsidR="00A43174" w:rsidRPr="00A43174">
        <w:rPr>
          <w:rFonts w:ascii="Times New Roman" w:eastAsia="Times New Roman" w:hAnsi="Times New Roman" w:cs="Times New Roman"/>
          <w:b/>
          <w:sz w:val="24"/>
          <w:szCs w:val="24"/>
        </w:rPr>
        <w:t xml:space="preserve"> kevadlaada</w:t>
      </w:r>
      <w:r w:rsidR="00A4317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13ED5" w:rsidRPr="00A43174">
        <w:rPr>
          <w:rFonts w:ascii="Times New Roman" w:eastAsia="Times New Roman" w:hAnsi="Times New Roman" w:cs="Times New Roman"/>
          <w:b/>
          <w:sz w:val="24"/>
          <w:szCs w:val="24"/>
        </w:rPr>
        <w:t>mis</w:t>
      </w:r>
      <w:r w:rsidR="00413ED5" w:rsidRPr="009C2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ED5" w:rsidRPr="009C2068">
        <w:rPr>
          <w:rFonts w:ascii="Times New Roman" w:eastAsia="Times New Roman" w:hAnsi="Times New Roman" w:cs="Times New Roman"/>
          <w:b/>
          <w:sz w:val="24"/>
          <w:szCs w:val="24"/>
        </w:rPr>
        <w:t>toimub</w:t>
      </w:r>
      <w:r w:rsidR="00A43174">
        <w:rPr>
          <w:rFonts w:ascii="Times New Roman" w:eastAsia="Times New Roman" w:hAnsi="Times New Roman" w:cs="Times New Roman"/>
          <w:b/>
          <w:sz w:val="24"/>
          <w:szCs w:val="24"/>
        </w:rPr>
        <w:t xml:space="preserve"> 18.05.2025 a ajavahemikus kell 11.00- 14</w:t>
      </w:r>
      <w:r w:rsidR="00413ED5" w:rsidRPr="009C2068">
        <w:rPr>
          <w:rFonts w:ascii="Times New Roman" w:eastAsia="Times New Roman" w:hAnsi="Times New Roman" w:cs="Times New Roman"/>
          <w:b/>
          <w:sz w:val="24"/>
          <w:szCs w:val="24"/>
        </w:rPr>
        <w:t>.00.</w:t>
      </w:r>
    </w:p>
    <w:p w:rsidR="00E465BF" w:rsidRPr="001A0A26" w:rsidRDefault="00A43174" w:rsidP="00413ED5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2. Ürituse vastutav isik: Eve </w:t>
      </w:r>
      <w:r w:rsidR="00373378">
        <w:rPr>
          <w:rFonts w:ascii="Times New Roman" w:eastAsia="Calibri" w:hAnsi="Times New Roman" w:cs="Times New Roman"/>
          <w:sz w:val="24"/>
          <w:szCs w:val="24"/>
          <w:lang w:eastAsia="et-EE"/>
        </w:rPr>
        <w:t>Tamm</w:t>
      </w:r>
      <w:r w:rsidR="00E465BF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-Hinno, tel </w:t>
      </w:r>
      <w:r w:rsidR="00E465BF" w:rsidRPr="00E465BF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5667 9002 </w:t>
      </w:r>
      <w:hyperlink r:id="rId8" w:history="1">
        <w:r w:rsidR="00E465BF" w:rsidRPr="004C6F41">
          <w:rPr>
            <w:rStyle w:val="Hperlink"/>
            <w:rFonts w:ascii="Times New Roman" w:eastAsia="Calibri" w:hAnsi="Times New Roman" w:cs="Times New Roman"/>
            <w:sz w:val="24"/>
            <w:szCs w:val="24"/>
            <w:lang w:eastAsia="et-EE"/>
          </w:rPr>
          <w:t>eve@las.ee</w:t>
        </w:r>
      </w:hyperlink>
    </w:p>
    <w:p w:rsidR="00413ED5" w:rsidRPr="001A0A26" w:rsidRDefault="00413ED5" w:rsidP="00413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  Korraldajal tagada: 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3.1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korra nõuete täitmine vastavalt korrakaitseseaduse §-dele 55 ja 56;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.2 H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eakorra  nõuete täitmine vastavalt Lääne-Nigula Vallavolikogu 25.01.2018 määrusele nr 1 „Lääne-Nigula valla heakorra eeskiri“ (RT IV, 07.02.2018,3);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.3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ürituse läbiviimisel Lääne-Nigula Vallavolikogu 19.04.2018 määruse nr 21 „Avalike ürituste korraldamise ja pidamise kord Lääne-Nigula vallas“ (RT IV, 25.04.2018, 6) nõuete täitmine;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3.4  osalejate turvalisus;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 Loa andja võib ürituse loa kehtivuse peatada või lõpetada: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4.1 ohu vältimiseks;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4.2 varalise kahju tekkimise ohu või kahju tekitamise korral;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4.3 üritusest osavõtjate turvalisuse tagamiseks;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4.4 Lääne-Nigula Vallavolikogu 19.04.2018 määruse nr 21 „Avalike ürituste korraldamise ja pidamise kord Lääne-Nigula vallas“ (RT IV, 25.04.2018, 6)  §-s 6 sätestatud nõuete järgimata jätmisel;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4.5 muul põhjendatud juhul;</w:t>
      </w:r>
    </w:p>
    <w:p w:rsidR="00413ED5" w:rsidRPr="001A0A26" w:rsidRDefault="00413ED5" w:rsidP="00413ED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5. Käskkiri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jõustub teatavakstegemisest.</w:t>
      </w:r>
    </w:p>
    <w:p w:rsidR="00413ED5" w:rsidRPr="001A0A26" w:rsidRDefault="00413ED5" w:rsidP="00413ED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13ED5" w:rsidRPr="001A0A26" w:rsidRDefault="00413ED5" w:rsidP="00413ED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6. Käesolevat käskkirja on õigus vaidlustada 30 päeva jooksul, arvates päevast, millal vaiet esitama õigustatud isik käskkirjast teada sai või oleks pidanud teada saama, esitades vaide Lääne-Nigula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lastRenderedPageBreak/>
        <w:t>Vallavalitsusele haldusmenetluse seadusega vaidemenetlusele kehtestatud korras. Käskkirja peale on kaebeõigusega isikul õigus esitada kaebus Tallinna Halduskohtule halduskohtumenetluse seadustiku §-s 46 sätestatud tähtaegadel ja halduskohtumenetluse seadustikus sätestatud korras.</w:t>
      </w:r>
    </w:p>
    <w:p w:rsidR="00413ED5" w:rsidRPr="001A0A26" w:rsidRDefault="00413ED5" w:rsidP="00413E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bCs/>
          <w:sz w:val="24"/>
          <w:szCs w:val="24"/>
        </w:rPr>
        <w:t>Varje Paaliste</w:t>
      </w:r>
    </w:p>
    <w:p w:rsidR="00413ED5" w:rsidRPr="001A0A26" w:rsidRDefault="00373378" w:rsidP="00413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Kultuuri- ja sporditöö peaspetsilist</w:t>
      </w:r>
    </w:p>
    <w:p w:rsidR="00413ED5" w:rsidRDefault="00413ED5" w:rsidP="00413ED5"/>
    <w:p w:rsidR="00FF4B97" w:rsidRDefault="00FF4B97"/>
    <w:sectPr w:rsidR="00FF4B97" w:rsidSect="000B6576">
      <w:footerReference w:type="default" r:id="rId9"/>
      <w:pgSz w:w="11906" w:h="16838"/>
      <w:pgMar w:top="709" w:right="991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27C" w:rsidRDefault="008B327C">
      <w:pPr>
        <w:spacing w:after="0" w:line="240" w:lineRule="auto"/>
      </w:pPr>
      <w:r>
        <w:separator/>
      </w:r>
    </w:p>
  </w:endnote>
  <w:endnote w:type="continuationSeparator" w:id="0">
    <w:p w:rsidR="008B327C" w:rsidRDefault="008B3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B11" w:rsidRDefault="006A1E02">
    <w:pPr>
      <w:pStyle w:val="Jalus"/>
      <w:jc w:val="right"/>
    </w:pPr>
    <w:r>
      <w:fldChar w:fldCharType="begin"/>
    </w:r>
    <w:r>
      <w:instrText>PAGE   \* MERGEFORMAT</w:instrText>
    </w:r>
    <w:r>
      <w:fldChar w:fldCharType="separate"/>
    </w:r>
    <w:r w:rsidR="00B42577">
      <w:rPr>
        <w:noProof/>
      </w:rPr>
      <w:t>2</w:t>
    </w:r>
    <w:r>
      <w:fldChar w:fldCharType="end"/>
    </w:r>
  </w:p>
  <w:p w:rsidR="00A74B11" w:rsidRDefault="008B32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27C" w:rsidRDefault="008B327C">
      <w:pPr>
        <w:spacing w:after="0" w:line="240" w:lineRule="auto"/>
      </w:pPr>
      <w:r>
        <w:separator/>
      </w:r>
    </w:p>
  </w:footnote>
  <w:footnote w:type="continuationSeparator" w:id="0">
    <w:p w:rsidR="008B327C" w:rsidRDefault="008B32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D47D7"/>
    <w:multiLevelType w:val="hybridMultilevel"/>
    <w:tmpl w:val="FD205128"/>
    <w:lvl w:ilvl="0" w:tplc="C08ADF24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C15DA"/>
    <w:multiLevelType w:val="hybridMultilevel"/>
    <w:tmpl w:val="A4DE72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D5"/>
    <w:rsid w:val="00215D64"/>
    <w:rsid w:val="003412CB"/>
    <w:rsid w:val="00373378"/>
    <w:rsid w:val="003C134A"/>
    <w:rsid w:val="003F430C"/>
    <w:rsid w:val="00413ED5"/>
    <w:rsid w:val="005D124E"/>
    <w:rsid w:val="006A1E02"/>
    <w:rsid w:val="0075292C"/>
    <w:rsid w:val="008B327C"/>
    <w:rsid w:val="009C2068"/>
    <w:rsid w:val="00A43174"/>
    <w:rsid w:val="00B42577"/>
    <w:rsid w:val="00E006AB"/>
    <w:rsid w:val="00E465BF"/>
    <w:rsid w:val="00FF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8986C"/>
  <w15:chartTrackingRefBased/>
  <w15:docId w15:val="{E88A42C7-1443-4556-AA81-373F67BE7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13ED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semiHidden/>
    <w:unhideWhenUsed/>
    <w:rsid w:val="00413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413ED5"/>
  </w:style>
  <w:style w:type="paragraph" w:styleId="Loendilik">
    <w:name w:val="List Paragraph"/>
    <w:basedOn w:val="Normaallaad"/>
    <w:uiPriority w:val="34"/>
    <w:qFormat/>
    <w:rsid w:val="009C2068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465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@las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Varje Paaliste</dc:creator>
  <cp:keywords/>
  <dc:description/>
  <cp:lastModifiedBy>Varje Paaliste</cp:lastModifiedBy>
  <cp:revision>3</cp:revision>
  <dcterms:created xsi:type="dcterms:W3CDTF">2025-05-14T06:23:00Z</dcterms:created>
  <dcterms:modified xsi:type="dcterms:W3CDTF">2025-05-14T06:52:00Z</dcterms:modified>
</cp:coreProperties>
</file>